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2A7CF6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A4DBD">
        <w:rPr>
          <w:rFonts w:ascii="Verdana" w:hAnsi="Verdana"/>
          <w:sz w:val="18"/>
          <w:szCs w:val="18"/>
        </w:rPr>
        <w:t>„Údržba a opravy automobilů OŘ Plzeň 2020/2021“</w:t>
      </w:r>
      <w:r w:rsidRPr="005F0577">
        <w:rPr>
          <w:rFonts w:ascii="Verdana" w:hAnsi="Verdana"/>
          <w:sz w:val="18"/>
          <w:szCs w:val="18"/>
        </w:rPr>
        <w:t>,</w:t>
      </w:r>
      <w:r w:rsidR="006A7FDE" w:rsidRPr="006A7FDE">
        <w:rPr>
          <w:rFonts w:ascii="Verdana" w:hAnsi="Verdana"/>
          <w:sz w:val="18"/>
          <w:szCs w:val="18"/>
        </w:rPr>
        <w:t xml:space="preserve"> </w:t>
      </w:r>
      <w:r w:rsidR="006A7FDE">
        <w:rPr>
          <w:rFonts w:ascii="Verdana" w:hAnsi="Verdana"/>
          <w:sz w:val="18"/>
          <w:szCs w:val="18"/>
        </w:rPr>
        <w:t xml:space="preserve">ev.č. </w:t>
      </w:r>
      <w:r w:rsidR="006A7FDE" w:rsidRPr="003A4DBD">
        <w:rPr>
          <w:rFonts w:ascii="Verdana" w:hAnsi="Verdana"/>
          <w:sz w:val="18"/>
          <w:szCs w:val="18"/>
        </w:rPr>
        <w:t>654</w:t>
      </w:r>
      <w:r w:rsidR="003A4DBD" w:rsidRPr="003A4DBD">
        <w:rPr>
          <w:rFonts w:ascii="Verdana" w:hAnsi="Verdana"/>
          <w:sz w:val="18"/>
          <w:szCs w:val="18"/>
        </w:rPr>
        <w:t>19</w:t>
      </w:r>
      <w:r w:rsidR="003A4DBD">
        <w:rPr>
          <w:rFonts w:ascii="Verdana" w:hAnsi="Verdana"/>
          <w:sz w:val="18"/>
          <w:szCs w:val="18"/>
        </w:rPr>
        <w:t>135</w:t>
      </w:r>
      <w:r w:rsidR="006A7FDE">
        <w:rPr>
          <w:rFonts w:ascii="Verdana" w:hAnsi="Verdana"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EE8D25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A4DBD">
        <w:rPr>
          <w:rFonts w:ascii="Verdana" w:hAnsi="Verdana"/>
          <w:sz w:val="18"/>
          <w:szCs w:val="18"/>
        </w:rPr>
      </w:r>
      <w:r w:rsidR="003A4DB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A4DBD">
        <w:rPr>
          <w:rFonts w:ascii="Verdana" w:hAnsi="Verdana"/>
          <w:sz w:val="18"/>
          <w:szCs w:val="18"/>
        </w:rPr>
        <w:t>„Údržba a opravy automobilů OŘ Plzeň 2020/2021“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EDF170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A4DBD">
        <w:rPr>
          <w:rFonts w:ascii="Verdana" w:hAnsi="Verdana"/>
          <w:sz w:val="18"/>
          <w:szCs w:val="18"/>
        </w:rPr>
      </w:r>
      <w:r w:rsidR="003A4DB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A4DBD">
        <w:rPr>
          <w:rFonts w:ascii="Verdana" w:hAnsi="Verdana"/>
          <w:sz w:val="18"/>
          <w:szCs w:val="18"/>
        </w:rPr>
        <w:t>„Údržba a opravy automobilů OŘ Plzeň 2020/2021“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5F0577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F08FF0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A4DBD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A4DB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716B986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A4DBD">
            <w:rPr>
              <w:rFonts w:ascii="Verdana" w:eastAsia="Calibri" w:hAnsi="Verdana"/>
              <w:sz w:val="18"/>
              <w:szCs w:val="18"/>
            </w:rPr>
            <w:t>4b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4DBD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3AD8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A7FDE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E0DFFA76-DB70-4FCB-8945-4DAC0C618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6B03AB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88D0662-F1E9-4A45-A88E-14EE274F8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2019-05-06T08:41:00Z</dcterms:created>
  <dcterms:modified xsi:type="dcterms:W3CDTF">2020-01-15T10:18:00Z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